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附件3</w:t>
      </w:r>
    </w:p>
    <w:p>
      <w:pPr>
        <w:pStyle w:val="3"/>
        <w:rPr>
          <w:rFonts w:hint="eastAsia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交城县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u w:val="single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乡（镇）农业生产托管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服务环节价格表</w:t>
      </w:r>
    </w:p>
    <w:bookmarkEnd w:id="0"/>
    <w:p>
      <w:pPr>
        <w:pStyle w:val="3"/>
        <w:rPr>
          <w:rFonts w:hint="eastAsia"/>
          <w:color w:val="00000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/>
        <w:jc w:val="both"/>
        <w:textAlignment w:val="center"/>
        <w:rPr>
          <w:rFonts w:hint="default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乡镇（盖章）：                          年    月    日</w:t>
      </w:r>
    </w:p>
    <w:tbl>
      <w:tblPr>
        <w:tblStyle w:val="4"/>
        <w:tblpPr w:leftFromText="180" w:rightFromText="180" w:vertAnchor="text" w:horzAnchor="page" w:tblpX="1750" w:tblpY="317"/>
        <w:tblOverlap w:val="never"/>
        <w:tblW w:w="87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240"/>
        <w:gridCol w:w="2053"/>
        <w:gridCol w:w="1072"/>
        <w:gridCol w:w="3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服务环节</w:t>
            </w: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市场价格（元/亩/次）</w:t>
            </w: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补助标准（元/亩/次）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3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0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topLinePunct w:val="0"/>
              <w:bidi w:val="0"/>
              <w:snapToGrid/>
              <w:spacing w:line="57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乡镇负责人：                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408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960" w:firstLineChars="30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承办人：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56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0" w:leftChars="0" w:hanging="560" w:hanging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sz w:val="28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36"/>
                <w:lang w:val="en-US" w:eastAsia="zh-CN"/>
              </w:rPr>
              <w:t>注：1.服务环节包括春耕、播种、防治、机收等。</w:t>
            </w: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亩均补助规模不得超过100元。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59" w:leftChars="266" w:firstLine="0" w:firstLineChars="0"/>
              <w:jc w:val="left"/>
              <w:textAlignment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36"/>
                <w:lang w:val="en-US" w:eastAsia="zh-CN"/>
              </w:rPr>
              <w:t>2.农业生产社会化服务补助额度以当地市场价为基础，按不超过市场价的30%测算。</w:t>
            </w:r>
          </w:p>
        </w:tc>
      </w:tr>
    </w:tbl>
    <w:p>
      <w:pPr>
        <w:pStyle w:val="2"/>
        <w:pageBreakBefore w:val="0"/>
        <w:kinsoku/>
        <w:wordWrap/>
        <w:topLinePunct w:val="0"/>
        <w:bidi w:val="0"/>
        <w:snapToGrid/>
        <w:spacing w:before="0" w:after="0" w:line="570" w:lineRule="exact"/>
        <w:ind w:left="0"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77FD7"/>
    <w:rsid w:val="1FE7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2025-04-17T09:23:00Z</dcterms:created>
  <dc:creator>greatwall</dc:creator>
  <cp:lastModifiedBy>greatwall</cp:lastModifiedBy>
  <dcterms:modified xsi:type="dcterms:W3CDTF">2025-04-17T09:23:54Z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